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B20B" w14:textId="33EC5825" w:rsidR="005719CE" w:rsidRPr="00854542" w:rsidRDefault="00F30443" w:rsidP="00854542">
      <w:pPr>
        <w:jc w:val="center"/>
        <w:rPr>
          <w:b/>
          <w:bCs/>
          <w:lang w:val="es-MX"/>
        </w:rPr>
      </w:pPr>
      <w:r w:rsidRPr="00854542">
        <w:rPr>
          <w:b/>
          <w:bCs/>
          <w:lang w:val="es-MX"/>
        </w:rPr>
        <w:t>ACUERDO DE</w:t>
      </w:r>
      <w:r w:rsidR="005719CE" w:rsidRPr="00854542">
        <w:rPr>
          <w:b/>
          <w:bCs/>
          <w:lang w:val="es-MX"/>
        </w:rPr>
        <w:t xml:space="preserve"> ATENCION PARA USUARIOS NORMALIZADOS – NORMALIZACIÓN DE REDES</w:t>
      </w:r>
    </w:p>
    <w:p w14:paraId="2DE663F2" w14:textId="77777777" w:rsidR="005719CE" w:rsidRDefault="005719CE" w:rsidP="00887A21">
      <w:pPr>
        <w:rPr>
          <w:lang w:val="es-MX"/>
        </w:rPr>
      </w:pPr>
    </w:p>
    <w:p w14:paraId="5335E196" w14:textId="77777777" w:rsidR="00F943E7" w:rsidRPr="007971FF" w:rsidRDefault="00F943E7" w:rsidP="00F943E7">
      <w:pPr>
        <w:jc w:val="center"/>
        <w:rPr>
          <w:b/>
          <w:bCs/>
        </w:rPr>
      </w:pPr>
      <w:r w:rsidRPr="007971FF">
        <w:rPr>
          <w:b/>
          <w:bCs/>
        </w:rPr>
        <w:t>Acuerdo para la Atención de Usuarios Normalizados</w:t>
      </w:r>
    </w:p>
    <w:p w14:paraId="551C1B85" w14:textId="77777777" w:rsidR="00F943E7" w:rsidRDefault="00F943E7" w:rsidP="00F943E7"/>
    <w:p w14:paraId="3258A9F7" w14:textId="77777777" w:rsidR="00F943E7" w:rsidRDefault="00F943E7" w:rsidP="00F943E7">
      <w:pPr>
        <w:jc w:val="right"/>
      </w:pPr>
      <w:r w:rsidRPr="007971FF">
        <w:rPr>
          <w:b/>
          <w:bCs/>
        </w:rPr>
        <w:t>Fecha de celebración:</w:t>
      </w:r>
      <w: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día</w:t>
      </w:r>
      <w:r>
        <w:rPr>
          <w:color w:val="AEAAAA" w:themeColor="background2" w:themeShade="BF"/>
          <w:lang w:val="es-MX"/>
        </w:rPr>
        <w:t>]</w:t>
      </w:r>
      <w:r w:rsidRPr="00455583">
        <w:rPr>
          <w:color w:val="AEAAAA" w:themeColor="background2" w:themeShade="BF"/>
          <w:lang w:val="es-MX"/>
        </w:rPr>
        <w:t xml:space="preserve"> </w:t>
      </w:r>
      <w:r w:rsidRPr="00D74409">
        <w:rPr>
          <w:lang w:val="es-MX"/>
        </w:rPr>
        <w:t>de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mes</w:t>
      </w:r>
      <w:r>
        <w:rPr>
          <w:color w:val="AEAAAA" w:themeColor="background2" w:themeShade="BF"/>
          <w:lang w:val="es-MX"/>
        </w:rPr>
        <w:t>]</w:t>
      </w:r>
      <w:r w:rsidRPr="00455583">
        <w:rPr>
          <w:color w:val="AEAAAA" w:themeColor="background2" w:themeShade="BF"/>
          <w:lang w:val="es-MX"/>
        </w:rPr>
        <w:t xml:space="preserve"> </w:t>
      </w:r>
      <w:r w:rsidRPr="00496583">
        <w:rPr>
          <w:lang w:val="es-MX"/>
        </w:rPr>
        <w:t>de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año]</w:t>
      </w:r>
      <w:r>
        <w:t xml:space="preserve"> </w:t>
      </w:r>
    </w:p>
    <w:p w14:paraId="0E7D2ABF" w14:textId="77777777" w:rsidR="00F943E7" w:rsidRDefault="00F943E7" w:rsidP="00F943E7"/>
    <w:p w14:paraId="72DD95D5" w14:textId="77777777" w:rsidR="00F943E7" w:rsidRDefault="00F943E7" w:rsidP="00F943E7">
      <w:r>
        <w:t>El presente Acuerdo tiene por objeto establecer los términos y condiciones bajo los cuales el Comercializador se compromete a atender a los usuarios normalizados que se conecten a la red de distribución operada por el Operador de Red, en aquellos casos en que el Comercializador sea diferente al Operador de Red.</w:t>
      </w:r>
    </w:p>
    <w:p w14:paraId="39CA1247" w14:textId="77777777" w:rsidR="00F943E7" w:rsidRDefault="00F943E7" w:rsidP="00F943E7"/>
    <w:p w14:paraId="182BF80D" w14:textId="77777777" w:rsidR="00F943E7" w:rsidRDefault="00F943E7" w:rsidP="00F943E7">
      <w:r w:rsidRPr="00367A06">
        <w:t>I. Datos Básicos del proyecto</w:t>
      </w:r>
      <w:r>
        <w:t>:</w:t>
      </w:r>
    </w:p>
    <w:p w14:paraId="69D7BE6C" w14:textId="77777777" w:rsidR="00F943E7" w:rsidRDefault="00F943E7" w:rsidP="00F943E7"/>
    <w:tbl>
      <w:tblPr>
        <w:tblStyle w:val="Tablaconcuadrcula"/>
        <w:tblW w:w="88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1606"/>
        <w:gridCol w:w="142"/>
        <w:gridCol w:w="1138"/>
        <w:gridCol w:w="1984"/>
        <w:gridCol w:w="1096"/>
        <w:gridCol w:w="525"/>
        <w:gridCol w:w="1542"/>
      </w:tblGrid>
      <w:tr w:rsidR="00F943E7" w14:paraId="6984C796" w14:textId="77777777" w:rsidTr="006D6A9A">
        <w:trPr>
          <w:trHeight w:val="283"/>
        </w:trPr>
        <w:tc>
          <w:tcPr>
            <w:tcW w:w="883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4B11BD0" w14:textId="77777777" w:rsidR="00F943E7" w:rsidRPr="00CD677A" w:rsidRDefault="00F943E7" w:rsidP="00AB7482">
            <w:pPr>
              <w:jc w:val="center"/>
              <w:rPr>
                <w:b/>
                <w:bCs/>
                <w:color w:val="7F7F7F" w:themeColor="text1" w:themeTint="80"/>
                <w:sz w:val="18"/>
                <w:szCs w:val="18"/>
              </w:rPr>
            </w:pPr>
            <w:r w:rsidRPr="00CD677A">
              <w:rPr>
                <w:b/>
                <w:bCs/>
                <w:sz w:val="18"/>
                <w:szCs w:val="18"/>
              </w:rPr>
              <w:t>Identificación</w:t>
            </w:r>
          </w:p>
        </w:tc>
      </w:tr>
      <w:tr w:rsidR="00F943E7" w14:paraId="5CA146F0" w14:textId="77777777" w:rsidTr="00AB7482">
        <w:trPr>
          <w:trHeight w:val="567"/>
        </w:trPr>
        <w:tc>
          <w:tcPr>
            <w:tcW w:w="2405" w:type="dxa"/>
            <w:gridSpan w:val="2"/>
            <w:tcBorders>
              <w:top w:val="single" w:sz="4" w:space="0" w:color="auto"/>
            </w:tcBorders>
            <w:vAlign w:val="center"/>
          </w:tcPr>
          <w:p w14:paraId="25E9BB35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sz w:val="18"/>
                <w:szCs w:val="18"/>
              </w:rPr>
              <w:t>Proyecto:</w:t>
            </w:r>
          </w:p>
        </w:tc>
        <w:tc>
          <w:tcPr>
            <w:tcW w:w="6427" w:type="dxa"/>
            <w:gridSpan w:val="6"/>
            <w:tcBorders>
              <w:top w:val="single" w:sz="4" w:space="0" w:color="auto"/>
            </w:tcBorders>
            <w:vAlign w:val="center"/>
          </w:tcPr>
          <w:p w14:paraId="12BFA172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[Nombre del proyecto]</w:t>
            </w:r>
          </w:p>
        </w:tc>
      </w:tr>
      <w:tr w:rsidR="00F943E7" w14:paraId="688CC1C5" w14:textId="77777777" w:rsidTr="00AB7482">
        <w:trPr>
          <w:trHeight w:val="567"/>
        </w:trPr>
        <w:tc>
          <w:tcPr>
            <w:tcW w:w="2405" w:type="dxa"/>
            <w:gridSpan w:val="2"/>
            <w:vAlign w:val="center"/>
          </w:tcPr>
          <w:p w14:paraId="322B4BB1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sz w:val="18"/>
                <w:szCs w:val="18"/>
              </w:rPr>
              <w:t>Operador de red:</w:t>
            </w:r>
          </w:p>
        </w:tc>
        <w:tc>
          <w:tcPr>
            <w:tcW w:w="4360" w:type="dxa"/>
            <w:gridSpan w:val="4"/>
            <w:vAlign w:val="center"/>
          </w:tcPr>
          <w:p w14:paraId="42038B5C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[Razón social Operador de Red]</w:t>
            </w:r>
          </w:p>
        </w:tc>
        <w:tc>
          <w:tcPr>
            <w:tcW w:w="525" w:type="dxa"/>
            <w:vAlign w:val="center"/>
          </w:tcPr>
          <w:p w14:paraId="1D061BE5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Nit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  <w:tc>
          <w:tcPr>
            <w:tcW w:w="1542" w:type="dxa"/>
            <w:vAlign w:val="center"/>
          </w:tcPr>
          <w:p w14:paraId="0E68E102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 xml:space="preserve"># </w:t>
            </w:r>
            <w:proofErr w:type="spellStart"/>
            <w:r>
              <w:rPr>
                <w:color w:val="7F7F7F" w:themeColor="text1" w:themeTint="80"/>
                <w:sz w:val="18"/>
                <w:szCs w:val="18"/>
              </w:rPr>
              <w:t>nit</w:t>
            </w:r>
            <w:proofErr w:type="spellEnd"/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F943E7" w14:paraId="5033C366" w14:textId="77777777" w:rsidTr="00AB7482">
        <w:trPr>
          <w:trHeight w:val="680"/>
        </w:trPr>
        <w:tc>
          <w:tcPr>
            <w:tcW w:w="2405" w:type="dxa"/>
            <w:gridSpan w:val="2"/>
            <w:vAlign w:val="center"/>
          </w:tcPr>
          <w:p w14:paraId="7AF29DAC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sz w:val="18"/>
                <w:szCs w:val="18"/>
              </w:rPr>
              <w:t>Representante Legal del Operador de Red:</w:t>
            </w:r>
          </w:p>
        </w:tc>
        <w:tc>
          <w:tcPr>
            <w:tcW w:w="4360" w:type="dxa"/>
            <w:gridSpan w:val="4"/>
            <w:vAlign w:val="center"/>
          </w:tcPr>
          <w:p w14:paraId="4897BA08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Nombre completo del representante legal del operador de red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2067" w:type="dxa"/>
            <w:gridSpan w:val="2"/>
            <w:vAlign w:val="center"/>
          </w:tcPr>
          <w:p w14:paraId="7FC8AA21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color w:val="7F7F7F" w:themeColor="text1" w:themeTint="80"/>
                <w:sz w:val="18"/>
                <w:szCs w:val="18"/>
              </w:rPr>
              <w:t>[Tipo de identificación y número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F943E7" w14:paraId="52C152E5" w14:textId="77777777" w:rsidTr="00AB7482">
        <w:trPr>
          <w:trHeight w:val="680"/>
        </w:trPr>
        <w:tc>
          <w:tcPr>
            <w:tcW w:w="2405" w:type="dxa"/>
            <w:gridSpan w:val="2"/>
            <w:vAlign w:val="center"/>
          </w:tcPr>
          <w:p w14:paraId="6CDC135E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A630E6">
              <w:rPr>
                <w:sz w:val="18"/>
                <w:szCs w:val="18"/>
              </w:rPr>
              <w:t>Comercializador de Energía Eléctrica</w:t>
            </w:r>
          </w:p>
        </w:tc>
        <w:tc>
          <w:tcPr>
            <w:tcW w:w="4360" w:type="dxa"/>
            <w:gridSpan w:val="4"/>
            <w:vAlign w:val="center"/>
          </w:tcPr>
          <w:p w14:paraId="51DFEBE4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 xml:space="preserve">[Razón social </w:t>
            </w:r>
            <w:r>
              <w:rPr>
                <w:color w:val="7F7F7F" w:themeColor="text1" w:themeTint="80"/>
                <w:sz w:val="18"/>
                <w:szCs w:val="18"/>
              </w:rPr>
              <w:t>Comercializador diferente al Operador de Red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525" w:type="dxa"/>
            <w:vAlign w:val="center"/>
          </w:tcPr>
          <w:p w14:paraId="166975A7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Nit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  <w:tc>
          <w:tcPr>
            <w:tcW w:w="1542" w:type="dxa"/>
            <w:vAlign w:val="center"/>
          </w:tcPr>
          <w:p w14:paraId="66D349C1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 xml:space="preserve"># </w:t>
            </w:r>
            <w:proofErr w:type="spellStart"/>
            <w:r>
              <w:rPr>
                <w:color w:val="7F7F7F" w:themeColor="text1" w:themeTint="80"/>
                <w:sz w:val="18"/>
                <w:szCs w:val="18"/>
              </w:rPr>
              <w:t>nit</w:t>
            </w:r>
            <w:proofErr w:type="spellEnd"/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F943E7" w14:paraId="6C63D903" w14:textId="77777777" w:rsidTr="00AB7482">
        <w:trPr>
          <w:trHeight w:val="680"/>
        </w:trPr>
        <w:tc>
          <w:tcPr>
            <w:tcW w:w="2405" w:type="dxa"/>
            <w:gridSpan w:val="2"/>
            <w:tcBorders>
              <w:bottom w:val="single" w:sz="4" w:space="0" w:color="auto"/>
            </w:tcBorders>
            <w:vAlign w:val="center"/>
          </w:tcPr>
          <w:p w14:paraId="5D95F69A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sz w:val="18"/>
                <w:szCs w:val="18"/>
              </w:rPr>
              <w:t xml:space="preserve">Representante Legal del </w:t>
            </w:r>
            <w:r w:rsidRPr="00A630E6">
              <w:rPr>
                <w:sz w:val="18"/>
                <w:szCs w:val="18"/>
              </w:rPr>
              <w:t>Comercializador de Energía Eléctrica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4360" w:type="dxa"/>
            <w:gridSpan w:val="4"/>
            <w:tcBorders>
              <w:bottom w:val="single" w:sz="4" w:space="0" w:color="auto"/>
            </w:tcBorders>
            <w:vAlign w:val="center"/>
          </w:tcPr>
          <w:p w14:paraId="5D2262DC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Nombre completo del representante legal del operador de red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center"/>
          </w:tcPr>
          <w:p w14:paraId="0B3787DD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color w:val="7F7F7F" w:themeColor="text1" w:themeTint="80"/>
                <w:sz w:val="18"/>
                <w:szCs w:val="18"/>
              </w:rPr>
              <w:t>[Tipo de identificación y número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</w:tr>
      <w:tr w:rsidR="00F943E7" w14:paraId="4223EE73" w14:textId="77777777" w:rsidTr="00AB7482">
        <w:trPr>
          <w:trHeight w:val="170"/>
        </w:trPr>
        <w:tc>
          <w:tcPr>
            <w:tcW w:w="2405" w:type="dxa"/>
            <w:gridSpan w:val="2"/>
            <w:tcBorders>
              <w:bottom w:val="single" w:sz="4" w:space="0" w:color="auto"/>
            </w:tcBorders>
            <w:vAlign w:val="center"/>
          </w:tcPr>
          <w:p w14:paraId="4D893CFA" w14:textId="77777777" w:rsidR="00F943E7" w:rsidRPr="007971FF" w:rsidRDefault="00F943E7" w:rsidP="00AB7482">
            <w:pPr>
              <w:rPr>
                <w:sz w:val="18"/>
                <w:szCs w:val="18"/>
              </w:rPr>
            </w:pPr>
          </w:p>
        </w:tc>
        <w:tc>
          <w:tcPr>
            <w:tcW w:w="4360" w:type="dxa"/>
            <w:gridSpan w:val="4"/>
            <w:tcBorders>
              <w:bottom w:val="single" w:sz="4" w:space="0" w:color="auto"/>
            </w:tcBorders>
            <w:vAlign w:val="center"/>
          </w:tcPr>
          <w:p w14:paraId="24F52A73" w14:textId="77777777" w:rsidR="00F943E7" w:rsidRPr="007971FF" w:rsidRDefault="00F943E7" w:rsidP="00AB7482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  <w:tc>
          <w:tcPr>
            <w:tcW w:w="2067" w:type="dxa"/>
            <w:gridSpan w:val="2"/>
            <w:tcBorders>
              <w:bottom w:val="single" w:sz="4" w:space="0" w:color="auto"/>
            </w:tcBorders>
            <w:vAlign w:val="center"/>
          </w:tcPr>
          <w:p w14:paraId="6C6A3945" w14:textId="77777777" w:rsidR="00F943E7" w:rsidRDefault="00F943E7" w:rsidP="00AB7482">
            <w:pPr>
              <w:rPr>
                <w:color w:val="7F7F7F" w:themeColor="text1" w:themeTint="80"/>
                <w:sz w:val="18"/>
                <w:szCs w:val="18"/>
              </w:rPr>
            </w:pPr>
          </w:p>
        </w:tc>
      </w:tr>
      <w:tr w:rsidR="00F943E7" w14:paraId="70365F6F" w14:textId="77777777" w:rsidTr="006D6A9A">
        <w:trPr>
          <w:trHeight w:val="283"/>
        </w:trPr>
        <w:tc>
          <w:tcPr>
            <w:tcW w:w="8832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F7848" w14:textId="77777777" w:rsidR="00F943E7" w:rsidRPr="00CD677A" w:rsidRDefault="00F943E7" w:rsidP="00AB7482">
            <w:pPr>
              <w:jc w:val="center"/>
              <w:rPr>
                <w:b/>
                <w:bCs/>
                <w:sz w:val="18"/>
                <w:szCs w:val="18"/>
              </w:rPr>
            </w:pPr>
            <w:r w:rsidRPr="00CD677A">
              <w:rPr>
                <w:b/>
                <w:bCs/>
                <w:sz w:val="18"/>
                <w:szCs w:val="18"/>
              </w:rPr>
              <w:t>Ubicación</w:t>
            </w:r>
          </w:p>
        </w:tc>
      </w:tr>
      <w:tr w:rsidR="00F943E7" w14:paraId="23B0B56F" w14:textId="77777777" w:rsidTr="00AB7482">
        <w:trPr>
          <w:trHeight w:val="567"/>
        </w:trPr>
        <w:tc>
          <w:tcPr>
            <w:tcW w:w="799" w:type="dxa"/>
            <w:tcBorders>
              <w:top w:val="single" w:sz="4" w:space="0" w:color="auto"/>
            </w:tcBorders>
            <w:vAlign w:val="center"/>
          </w:tcPr>
          <w:p w14:paraId="70F81A23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Depto: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</w:tcBorders>
            <w:vAlign w:val="center"/>
          </w:tcPr>
          <w:p w14:paraId="790F9172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Departamento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654BAF6F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Municipio: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3961A41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 w:rsidRPr="007971FF">
              <w:rPr>
                <w:color w:val="7F7F7F" w:themeColor="text1" w:themeTint="80"/>
                <w:sz w:val="18"/>
                <w:szCs w:val="18"/>
              </w:rPr>
              <w:t>[</w:t>
            </w:r>
            <w:r>
              <w:rPr>
                <w:color w:val="7F7F7F" w:themeColor="text1" w:themeTint="80"/>
                <w:sz w:val="18"/>
                <w:szCs w:val="18"/>
              </w:rPr>
              <w:t>Municipio</w:t>
            </w:r>
            <w:r w:rsidRPr="007971FF">
              <w:rPr>
                <w:color w:val="7F7F7F" w:themeColor="text1" w:themeTint="80"/>
                <w:sz w:val="18"/>
                <w:szCs w:val="18"/>
              </w:rPr>
              <w:t>]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5079FCCA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Dirección: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</w:tcBorders>
            <w:vAlign w:val="center"/>
          </w:tcPr>
          <w:p w14:paraId="72E3AEAA" w14:textId="77777777" w:rsidR="00F943E7" w:rsidRPr="00367A06" w:rsidRDefault="00F943E7" w:rsidP="00AB7482">
            <w:pPr>
              <w:rPr>
                <w:color w:val="7F7F7F" w:themeColor="text1" w:themeTint="80"/>
                <w:sz w:val="18"/>
                <w:szCs w:val="18"/>
              </w:rPr>
            </w:pPr>
            <w:r w:rsidRPr="00367A06">
              <w:rPr>
                <w:color w:val="7F7F7F" w:themeColor="text1" w:themeTint="80"/>
                <w:sz w:val="18"/>
                <w:szCs w:val="18"/>
              </w:rPr>
              <w:t>[Dirección Exacta (predio, lote, etc.)]</w:t>
            </w:r>
          </w:p>
        </w:tc>
      </w:tr>
      <w:tr w:rsidR="00F943E7" w14:paraId="129DBA36" w14:textId="77777777" w:rsidTr="00AB7482">
        <w:trPr>
          <w:trHeight w:val="850"/>
        </w:trPr>
        <w:tc>
          <w:tcPr>
            <w:tcW w:w="2547" w:type="dxa"/>
            <w:gridSpan w:val="3"/>
            <w:tcBorders>
              <w:bottom w:val="single" w:sz="4" w:space="0" w:color="auto"/>
            </w:tcBorders>
            <w:vAlign w:val="center"/>
          </w:tcPr>
          <w:p w14:paraId="4D2D1899" w14:textId="77777777" w:rsidR="00F943E7" w:rsidRPr="007971FF" w:rsidRDefault="00F943E7" w:rsidP="00AB74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Coordenadas geográficas:</w:t>
            </w:r>
          </w:p>
        </w:tc>
        <w:tc>
          <w:tcPr>
            <w:tcW w:w="6285" w:type="dxa"/>
            <w:gridSpan w:val="5"/>
            <w:tcBorders>
              <w:bottom w:val="single" w:sz="4" w:space="0" w:color="auto"/>
            </w:tcBorders>
            <w:vAlign w:val="center"/>
          </w:tcPr>
          <w:p w14:paraId="5615850A" w14:textId="77777777" w:rsidR="00F943E7" w:rsidRPr="007971FF" w:rsidRDefault="00F943E7" w:rsidP="00AB7482">
            <w:pPr>
              <w:rPr>
                <w:sz w:val="18"/>
                <w:szCs w:val="18"/>
              </w:rPr>
            </w:pPr>
          </w:p>
        </w:tc>
      </w:tr>
    </w:tbl>
    <w:p w14:paraId="47FD5A78" w14:textId="77777777" w:rsidR="00F943E7" w:rsidRDefault="00F943E7" w:rsidP="00F943E7"/>
    <w:p w14:paraId="5D8497EA" w14:textId="77777777" w:rsidR="00F943E7" w:rsidRDefault="00F943E7" w:rsidP="00F943E7">
      <w:r>
        <w:t xml:space="preserve">II. Acuerdos: </w:t>
      </w:r>
    </w:p>
    <w:p w14:paraId="42C4E28B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t>Identificación de Usuarios Normalizados:</w:t>
      </w:r>
      <w:r>
        <w:t xml:space="preserve"> se entenderá como usuarios normalizados aquellos usuarios finales que se conecten a la red del Operador de Red. </w:t>
      </w:r>
    </w:p>
    <w:p w14:paraId="1633D5FA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lastRenderedPageBreak/>
        <w:t>Responsabilidades del Comercializador:</w:t>
      </w:r>
      <w:r>
        <w:t xml:space="preserve"> el comercializador se compromete a:</w:t>
      </w:r>
    </w:p>
    <w:p w14:paraId="5DA48560" w14:textId="77777777" w:rsidR="00F943E7" w:rsidRDefault="00F943E7" w:rsidP="00F943E7">
      <w:pPr>
        <w:pStyle w:val="Prrafodelista"/>
      </w:pPr>
    </w:p>
    <w:p w14:paraId="0B9D9E80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Ser el único punto de contacto para el usuario normalizado en todos los aspectos comerciales relacionados con el suministro de energía eléctrica (contratación, facturación, atención de reclamaciones comerciales, consultas, etc.). </w:t>
      </w:r>
    </w:p>
    <w:p w14:paraId="38D65A2F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Emitir y entregar las facturas de energía eléctrica al usuario normalizado de acuerdo con la regulación vigente. </w:t>
      </w:r>
    </w:p>
    <w:p w14:paraId="124E9412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Gestionar y dar respuesta a las peticiones, quejas y recursos (PQR) de carácter comercial presentados por los usuarios normalizados. </w:t>
      </w:r>
    </w:p>
    <w:p w14:paraId="6B932597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Informar oportunamente al Operador de Red sobre cualquier novedad o situación comercial que pueda afectar la prestación del servicio. </w:t>
      </w:r>
    </w:p>
    <w:p w14:paraId="071614C2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Cumplir con la normativa vigente en materia de atención al usuario y protección de sus derechos. </w:t>
      </w:r>
    </w:p>
    <w:p w14:paraId="7527168A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t>Responsabilidades del Operador de Red:</w:t>
      </w:r>
      <w:r>
        <w:t xml:space="preserve"> el Operador de Red se compromete a:</w:t>
      </w:r>
    </w:p>
    <w:p w14:paraId="77989195" w14:textId="77777777" w:rsidR="00F943E7" w:rsidRDefault="00F943E7" w:rsidP="00F943E7">
      <w:pPr>
        <w:pStyle w:val="Prrafodelista"/>
        <w:ind w:left="1080"/>
      </w:pPr>
    </w:p>
    <w:p w14:paraId="3315FF3C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Realizar la conexión del usuario normalizado a su red de distribución de acuerdo con la regulación y los procedimientos establecidos. </w:t>
      </w:r>
    </w:p>
    <w:p w14:paraId="6DED6F3F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Garantizar la continuidad y calidad del servicio de distribución de energía eléctrica al usuario normalizado, de acuerdo con la regulación vigente. </w:t>
      </w:r>
    </w:p>
    <w:p w14:paraId="48D1A48B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Atender las peticiones, quejas y recursos (PQR) relacionadas con la calidad y continuidad del servicio de distribución, así como con aspectos técnicos de la conexión y la medición. </w:t>
      </w:r>
    </w:p>
    <w:p w14:paraId="2DA24EA0" w14:textId="77777777" w:rsidR="00F943E7" w:rsidRDefault="00F943E7" w:rsidP="00F943E7">
      <w:pPr>
        <w:pStyle w:val="Prrafodelista"/>
        <w:numPr>
          <w:ilvl w:val="1"/>
          <w:numId w:val="14"/>
        </w:numPr>
        <w:jc w:val="both"/>
      </w:pPr>
      <w:r>
        <w:t xml:space="preserve">Facilitar al Comercializador la información necesaria para la correcta facturación del servicio (lecturas de medidores, datos de consumo, etc.), de acuerdo con los acuerdos operativos que se establezcan. </w:t>
      </w:r>
    </w:p>
    <w:p w14:paraId="46AF19B4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t>Coordinación y Comunicación:</w:t>
      </w:r>
      <w:r>
        <w:t xml:space="preserve"> el Operador de Red y el Comercializador se comprometen a establecer canales de comunicación eficientes para la coordinación de sus actividades en relación con la atención de los usuarios normalizados. Se podrán realizar reuniones periódicas y establecer protocolos de intercambio de información.</w:t>
      </w:r>
    </w:p>
    <w:p w14:paraId="4679F677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367A06">
        <w:rPr>
          <w:b/>
          <w:bCs/>
        </w:rPr>
        <w:t>Aspectos Operativos y Técnicos:</w:t>
      </w:r>
      <w:r>
        <w:t xml:space="preserve"> los aspectos operativos y técnicos relacionados con la conexión, la medición y la lectura de los consumos se regirán por la regulación vigente y los acuerdos operativos que se establezcan entre las partes. </w:t>
      </w:r>
    </w:p>
    <w:p w14:paraId="4FF11888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CB3C4C">
        <w:rPr>
          <w:b/>
          <w:bCs/>
        </w:rPr>
        <w:t>Vigencia del Acuerdo:</w:t>
      </w:r>
      <w:r>
        <w:t xml:space="preserve"> el presente Acuerdo entrará en vigencia a partir de la fecha de su celebración y tendrá una duración indefinida, a menos que las partes acuerden su modificación o terminación por escrito. </w:t>
      </w:r>
    </w:p>
    <w:p w14:paraId="6F47096C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CB3C4C">
        <w:rPr>
          <w:b/>
          <w:bCs/>
        </w:rPr>
        <w:t>Terminación del Acuerdo:</w:t>
      </w:r>
      <w:r>
        <w:t xml:space="preserve"> el presente Acuerdo podrá ser terminado por mutuo acuerdo de las partes o unilateralmente por cualquiera de ellas, mediante notificación escrita a la otra parte con una antelación mínima de </w:t>
      </w:r>
      <w:r w:rsidRPr="00CB3C4C">
        <w:rPr>
          <w:color w:val="7F7F7F" w:themeColor="text1" w:themeTint="80"/>
        </w:rPr>
        <w:t>[Número</w:t>
      </w:r>
      <w:r>
        <w:rPr>
          <w:color w:val="7F7F7F" w:themeColor="text1" w:themeTint="80"/>
        </w:rPr>
        <w:t xml:space="preserve"> de días</w:t>
      </w:r>
      <w:r w:rsidRPr="00CB3C4C">
        <w:rPr>
          <w:color w:val="7F7F7F" w:themeColor="text1" w:themeTint="80"/>
        </w:rPr>
        <w:t>]</w:t>
      </w:r>
      <w:r>
        <w:t xml:space="preserve"> días. </w:t>
      </w:r>
    </w:p>
    <w:p w14:paraId="13416348" w14:textId="77777777" w:rsidR="00F943E7" w:rsidRDefault="00F943E7" w:rsidP="00F943E7">
      <w:pPr>
        <w:pStyle w:val="Prrafodelista"/>
        <w:numPr>
          <w:ilvl w:val="0"/>
          <w:numId w:val="14"/>
        </w:numPr>
        <w:jc w:val="both"/>
      </w:pPr>
      <w:r w:rsidRPr="00CB3C4C">
        <w:rPr>
          <w:b/>
          <w:bCs/>
        </w:rPr>
        <w:t>Solución de Controversias:</w:t>
      </w:r>
      <w:r>
        <w:t xml:space="preserve"> cualquier controversia o diferencia que surja entre las partes en relación con la interpretación, ejecución o terminación del presente Acuerdo será resuelta de manera amigable. En caso de no lograrse un acuerdo, las partes podrán acudir a los mecanismos de solución de controversias previstos en la ley. </w:t>
      </w:r>
    </w:p>
    <w:p w14:paraId="4E8A7C20" w14:textId="77777777" w:rsidR="00F943E7" w:rsidRDefault="00F943E7" w:rsidP="00F943E7"/>
    <w:p w14:paraId="31C8AF98" w14:textId="77777777" w:rsidR="00F943E7" w:rsidRDefault="00F943E7" w:rsidP="00F943E7">
      <w:r>
        <w:t xml:space="preserve">Anexos (si aplica): </w:t>
      </w:r>
    </w:p>
    <w:p w14:paraId="7B051722" w14:textId="77777777" w:rsidR="00F943E7" w:rsidRDefault="00F943E7" w:rsidP="00F943E7"/>
    <w:p w14:paraId="0D55670B" w14:textId="77777777" w:rsidR="00F943E7" w:rsidRDefault="00F943E7" w:rsidP="00F943E7">
      <w:r w:rsidRPr="00CB3C4C">
        <w:rPr>
          <w:color w:val="7F7F7F" w:themeColor="text1" w:themeTint="80"/>
        </w:rPr>
        <w:t>[Listado de documentos anexos, si los hay]</w:t>
      </w:r>
      <w:r>
        <w:t xml:space="preserve"> </w:t>
      </w:r>
    </w:p>
    <w:p w14:paraId="205ED5DC" w14:textId="77777777" w:rsidR="00F943E7" w:rsidRDefault="00F943E7" w:rsidP="00F943E7"/>
    <w:p w14:paraId="713F099F" w14:textId="77777777" w:rsidR="00F943E7" w:rsidRDefault="00F943E7" w:rsidP="00F943E7">
      <w:r>
        <w:t xml:space="preserve">En constancia de lo anterior, las partes suscriben el presente Acuerdo en dos (2) ejemplares del mismo tenor y para los mismos efectos, en la fecha indicada al inicio. </w:t>
      </w:r>
    </w:p>
    <w:p w14:paraId="1A611B84" w14:textId="77777777" w:rsidR="00F943E7" w:rsidRDefault="00F943E7" w:rsidP="00F943E7"/>
    <w:p w14:paraId="1A694915" w14:textId="77777777" w:rsidR="00F943E7" w:rsidRDefault="00F943E7" w:rsidP="00F943E7">
      <w:r>
        <w:t xml:space="preserve">III. Firmas: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4536"/>
        <w:gridCol w:w="2165"/>
      </w:tblGrid>
      <w:tr w:rsidR="00F943E7" w14:paraId="3B91C136" w14:textId="77777777" w:rsidTr="00AB7482">
        <w:trPr>
          <w:trHeight w:val="567"/>
        </w:trPr>
        <w:tc>
          <w:tcPr>
            <w:tcW w:w="8828" w:type="dxa"/>
            <w:gridSpan w:val="3"/>
            <w:vAlign w:val="center"/>
          </w:tcPr>
          <w:p w14:paraId="542571F6" w14:textId="77777777" w:rsidR="00F943E7" w:rsidRDefault="00F943E7" w:rsidP="00AB7482">
            <w:r>
              <w:t>Operador de red:</w:t>
            </w:r>
          </w:p>
        </w:tc>
      </w:tr>
      <w:tr w:rsidR="00F943E7" w14:paraId="78452A34" w14:textId="77777777" w:rsidTr="00AB7482">
        <w:tc>
          <w:tcPr>
            <w:tcW w:w="2127" w:type="dxa"/>
            <w:vAlign w:val="center"/>
          </w:tcPr>
          <w:p w14:paraId="61ADFC19" w14:textId="77777777" w:rsidR="00F943E7" w:rsidRDefault="00F943E7" w:rsidP="00AB7482">
            <w:pPr>
              <w:jc w:val="center"/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AAD2FDC" w14:textId="77777777" w:rsidR="00F943E7" w:rsidRDefault="00F943E7" w:rsidP="00AB7482">
            <w:pPr>
              <w:jc w:val="center"/>
            </w:pPr>
            <w:r w:rsidRPr="00CB3C4C">
              <w:rPr>
                <w:color w:val="7F7F7F" w:themeColor="text1" w:themeTint="80"/>
              </w:rPr>
              <w:t>[Firma]</w:t>
            </w:r>
          </w:p>
        </w:tc>
        <w:tc>
          <w:tcPr>
            <w:tcW w:w="2165" w:type="dxa"/>
            <w:vAlign w:val="center"/>
          </w:tcPr>
          <w:p w14:paraId="1111F087" w14:textId="77777777" w:rsidR="00F943E7" w:rsidRDefault="00F943E7" w:rsidP="00AB7482">
            <w:pPr>
              <w:jc w:val="center"/>
            </w:pPr>
          </w:p>
        </w:tc>
      </w:tr>
      <w:tr w:rsidR="00F943E7" w14:paraId="5CC53B64" w14:textId="77777777" w:rsidTr="00AB7482">
        <w:tc>
          <w:tcPr>
            <w:tcW w:w="8828" w:type="dxa"/>
            <w:gridSpan w:val="3"/>
            <w:vAlign w:val="center"/>
          </w:tcPr>
          <w:p w14:paraId="107111D1" w14:textId="77777777" w:rsidR="00F943E7" w:rsidRDefault="00F943E7" w:rsidP="00AB7482">
            <w:pPr>
              <w:jc w:val="center"/>
            </w:pPr>
            <w:r w:rsidRPr="00CB3C4C">
              <w:rPr>
                <w:color w:val="7F7F7F" w:themeColor="text1" w:themeTint="80"/>
              </w:rPr>
              <w:t>[Nombre del Representante Legal - Cargo del Representante Legal]</w:t>
            </w:r>
          </w:p>
        </w:tc>
      </w:tr>
      <w:tr w:rsidR="00F943E7" w14:paraId="11B9CDA1" w14:textId="77777777" w:rsidTr="00AB7482">
        <w:tc>
          <w:tcPr>
            <w:tcW w:w="8828" w:type="dxa"/>
            <w:gridSpan w:val="3"/>
            <w:vAlign w:val="center"/>
          </w:tcPr>
          <w:p w14:paraId="15845B93" w14:textId="77777777" w:rsidR="00F943E7" w:rsidRDefault="00F943E7" w:rsidP="00AB7482">
            <w:pPr>
              <w:jc w:val="center"/>
            </w:pPr>
          </w:p>
        </w:tc>
      </w:tr>
      <w:tr w:rsidR="00F943E7" w14:paraId="785EDA10" w14:textId="77777777" w:rsidTr="00AB7482">
        <w:trPr>
          <w:trHeight w:val="567"/>
        </w:trPr>
        <w:tc>
          <w:tcPr>
            <w:tcW w:w="8828" w:type="dxa"/>
            <w:gridSpan w:val="3"/>
            <w:vAlign w:val="center"/>
          </w:tcPr>
          <w:p w14:paraId="201247F2" w14:textId="77777777" w:rsidR="00F943E7" w:rsidRDefault="00F943E7" w:rsidP="00AB7482">
            <w:r>
              <w:t>Comercializador:</w:t>
            </w:r>
          </w:p>
        </w:tc>
      </w:tr>
      <w:tr w:rsidR="00F943E7" w14:paraId="6F7DEAB8" w14:textId="77777777" w:rsidTr="00AB7482">
        <w:tc>
          <w:tcPr>
            <w:tcW w:w="2127" w:type="dxa"/>
            <w:vAlign w:val="center"/>
          </w:tcPr>
          <w:p w14:paraId="69E09F21" w14:textId="77777777" w:rsidR="00F943E7" w:rsidRDefault="00F943E7" w:rsidP="00AB7482">
            <w:pPr>
              <w:jc w:val="center"/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6945B6FD" w14:textId="77777777" w:rsidR="00F943E7" w:rsidRDefault="00F943E7" w:rsidP="00AB7482">
            <w:pPr>
              <w:jc w:val="center"/>
            </w:pPr>
            <w:r w:rsidRPr="00CB3C4C">
              <w:rPr>
                <w:color w:val="7F7F7F" w:themeColor="text1" w:themeTint="80"/>
              </w:rPr>
              <w:t>[Firma]</w:t>
            </w:r>
          </w:p>
        </w:tc>
        <w:tc>
          <w:tcPr>
            <w:tcW w:w="2165" w:type="dxa"/>
            <w:vAlign w:val="center"/>
          </w:tcPr>
          <w:p w14:paraId="3289E75F" w14:textId="77777777" w:rsidR="00F943E7" w:rsidRDefault="00F943E7" w:rsidP="00AB7482">
            <w:pPr>
              <w:jc w:val="center"/>
            </w:pPr>
          </w:p>
        </w:tc>
      </w:tr>
      <w:tr w:rsidR="00F943E7" w14:paraId="13D82390" w14:textId="77777777" w:rsidTr="00AB7482">
        <w:tc>
          <w:tcPr>
            <w:tcW w:w="8828" w:type="dxa"/>
            <w:gridSpan w:val="3"/>
            <w:vAlign w:val="center"/>
          </w:tcPr>
          <w:p w14:paraId="4CA2926C" w14:textId="77777777" w:rsidR="00F943E7" w:rsidRDefault="00F943E7" w:rsidP="00AB7482">
            <w:pPr>
              <w:jc w:val="center"/>
            </w:pPr>
            <w:r w:rsidRPr="00CB3C4C">
              <w:rPr>
                <w:color w:val="7F7F7F" w:themeColor="text1" w:themeTint="80"/>
              </w:rPr>
              <w:t>[Nombre del Representante Legal - Cargo del Representante Legal]</w:t>
            </w:r>
          </w:p>
        </w:tc>
      </w:tr>
    </w:tbl>
    <w:p w14:paraId="65D8F51F" w14:textId="77777777" w:rsidR="00F943E7" w:rsidRDefault="00F943E7" w:rsidP="00F943E7"/>
    <w:p w14:paraId="4F408DBD" w14:textId="77777777" w:rsidR="00F943E7" w:rsidRDefault="00F943E7" w:rsidP="00F943E7">
      <w:pPr>
        <w:spacing w:after="0"/>
      </w:pPr>
    </w:p>
    <w:p w14:paraId="7A8A5F94" w14:textId="77777777" w:rsidR="00F943E7" w:rsidRDefault="00F943E7" w:rsidP="00F943E7">
      <w:pPr>
        <w:spacing w:after="0"/>
      </w:pPr>
      <w:r>
        <w:t xml:space="preserve">Dado en </w:t>
      </w:r>
      <w:r w:rsidRPr="00CB3C4C">
        <w:rPr>
          <w:color w:val="7F7F7F" w:themeColor="text1" w:themeTint="80"/>
        </w:rPr>
        <w:t>[ciudad]</w:t>
      </w:r>
      <w:r>
        <w:t xml:space="preserve">, a los </w:t>
      </w:r>
      <w:r w:rsidRPr="00CB3C4C">
        <w:rPr>
          <w:color w:val="7F7F7F" w:themeColor="text1" w:themeTint="80"/>
        </w:rPr>
        <w:t>[día]</w:t>
      </w:r>
      <w:r>
        <w:t xml:space="preserve"> días del mes de </w:t>
      </w:r>
      <w:r w:rsidRPr="00CB3C4C">
        <w:rPr>
          <w:color w:val="7F7F7F" w:themeColor="text1" w:themeTint="80"/>
        </w:rPr>
        <w:t>[mes]</w:t>
      </w:r>
      <w:r>
        <w:t xml:space="preserve"> de </w:t>
      </w:r>
      <w:r w:rsidRPr="00CD677A">
        <w:rPr>
          <w:color w:val="7F7F7F" w:themeColor="text1" w:themeTint="80"/>
        </w:rPr>
        <w:t>[año]</w:t>
      </w:r>
    </w:p>
    <w:p w14:paraId="4E44356E" w14:textId="77777777" w:rsidR="008B62A3" w:rsidRDefault="008B62A3" w:rsidP="00887A21"/>
    <w:p w14:paraId="49BD9973" w14:textId="280C463B" w:rsidR="00300267" w:rsidRPr="00854542" w:rsidRDefault="00300267"/>
    <w:sectPr w:rsidR="00300267" w:rsidRPr="00854542" w:rsidSect="00BE2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10597" w14:textId="77777777" w:rsidR="002D17EB" w:rsidRDefault="002D17EB" w:rsidP="00757B36">
      <w:pPr>
        <w:spacing w:after="0" w:line="240" w:lineRule="auto"/>
      </w:pPr>
      <w:r>
        <w:separator/>
      </w:r>
    </w:p>
  </w:endnote>
  <w:endnote w:type="continuationSeparator" w:id="0">
    <w:p w14:paraId="6F758A95" w14:textId="77777777" w:rsidR="002D17EB" w:rsidRDefault="002D17EB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9269" w14:textId="77777777" w:rsidR="00972F24" w:rsidRDefault="00972F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324BE145" w14:textId="7B5E571E" w:rsidR="00D34D20" w:rsidRDefault="00D34D20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0F32C4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0F32C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3D1A27C" w14:textId="3C53443E" w:rsidR="00814A63" w:rsidRPr="000F32C4" w:rsidRDefault="00814A63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Ministerio de Minas y Energía</w:t>
                              </w:r>
                            </w:p>
                            <w:p w14:paraId="62975EE7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No.57 - 31, CAN, Bogotá D.C., Colombia</w:t>
                              </w:r>
                            </w:p>
                            <w:p w14:paraId="6420BA9A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Conmutador: (+57) 601 2200300 </w:t>
                              </w:r>
                            </w:p>
                            <w:p w14:paraId="56A39B5B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Gratuita: (+57) 01 8000 910180</w:t>
                              </w:r>
                            </w:p>
                            <w:p w14:paraId="3F743D65" w14:textId="0A6F1578" w:rsidR="00D34D20" w:rsidRPr="000F32C4" w:rsidRDefault="00D34D20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w16sdtfl="http://schemas.microsoft.com/office/word/2024/wordml/sdtformatlock" xmlns:w16du="http://schemas.microsoft.com/office/word/2023/wordml/word16du">
              <w:pict w14:anchorId="33353ED6">
                <v:shapetype id="_x0000_t202" coordsize="21600,21600" o:spt="202" path="m,l,21600r21600,l21600,xe" w14:anchorId="7AE5F12B">
                  <v:stroke joinstyle="miter"/>
                  <v:path gradientshapeok="t" o:connecttype="rect"/>
                </v:shapetype>
                <v:shape id="Cuadro de texto 1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ZqVYMeMAAAALAQAADwAAAAAAAAAAAAAAAAByBAAAZHJzL2Rvd25yZXYueG1s&#10;UEsFBgAAAAAEAAQA8wAAAIIFAAAAAA==&#10;">
                  <v:textbox>
                    <w:txbxContent>
                      <w:p w:rsidRPr="000F32C4" w:rsidR="00D34D20" w:rsidP="00D34D20" w:rsidRDefault="00D34D20" w14:paraId="342BE111" w14:textId="5628690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0F32C4">
                          <w:rPr>
                            <w:rFonts w:ascii="Verdana" w:hAnsi="Verdan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0F32C4" w:rsidR="00814A63" w:rsidP="00D34D20" w:rsidRDefault="00814A63" w14:paraId="4B70372F" w14:textId="3C53443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Ministerio de Minas y Energía</w:t>
                        </w:r>
                      </w:p>
                      <w:p w:rsidRPr="00814A63" w:rsidR="00814A63" w:rsidP="00814A63" w:rsidRDefault="00814A63" w14:paraId="3023A1CC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No.57 - 31, CAN, Bogotá D.C., Colombia</w:t>
                        </w:r>
                      </w:p>
                      <w:p w:rsidRPr="00814A63" w:rsidR="00814A63" w:rsidP="00814A63" w:rsidRDefault="00814A63" w14:paraId="6759EEC5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Conmutador: (+57) 601 2200300 </w:t>
                        </w:r>
                      </w:p>
                      <w:p w:rsidRPr="00814A63" w:rsidR="00814A63" w:rsidP="00814A63" w:rsidRDefault="00814A63" w14:paraId="124110FF" w14:textId="77777777">
                        <w:pPr>
                          <w:spacing w:after="0" w:line="276" w:lineRule="auto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Gratuita: (+57) 01 8000 910180</w:t>
                        </w:r>
                      </w:p>
                      <w:p w:rsidRPr="000F32C4" w:rsidR="00D34D20" w:rsidP="00814A63" w:rsidRDefault="00D34D20" w14:paraId="672A6659" w14:textId="0A6F157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32C4" w:rsidRPr="000F32C4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09FC" w14:textId="77777777" w:rsidR="00972F24" w:rsidRDefault="00972F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22816" w14:textId="77777777" w:rsidR="002D17EB" w:rsidRDefault="002D17EB" w:rsidP="00757B36">
      <w:pPr>
        <w:spacing w:after="0" w:line="240" w:lineRule="auto"/>
      </w:pPr>
      <w:r>
        <w:separator/>
      </w:r>
    </w:p>
  </w:footnote>
  <w:footnote w:type="continuationSeparator" w:id="0">
    <w:p w14:paraId="7293981E" w14:textId="77777777" w:rsidR="002D17EB" w:rsidRDefault="002D17EB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56C" w14:textId="77777777" w:rsidR="00972F24" w:rsidRDefault="00972F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00725CB9">
          <wp:simplePos x="0" y="0"/>
          <wp:positionH relativeFrom="page">
            <wp:posOffset>4897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1826" w14:textId="77777777" w:rsidR="00972F24" w:rsidRDefault="00972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9C4"/>
    <w:multiLevelType w:val="multilevel"/>
    <w:tmpl w:val="9D100A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974FB"/>
    <w:multiLevelType w:val="multilevel"/>
    <w:tmpl w:val="4970E1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02500"/>
    <w:multiLevelType w:val="hybridMultilevel"/>
    <w:tmpl w:val="DF5660C6"/>
    <w:lvl w:ilvl="0" w:tplc="2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3233"/>
    <w:multiLevelType w:val="hybridMultilevel"/>
    <w:tmpl w:val="52444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16364"/>
    <w:multiLevelType w:val="hybridMultilevel"/>
    <w:tmpl w:val="9E000E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E0FC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3DC"/>
    <w:multiLevelType w:val="hybridMultilevel"/>
    <w:tmpl w:val="676AA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328DB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54ED"/>
    <w:multiLevelType w:val="hybridMultilevel"/>
    <w:tmpl w:val="ED9E4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A40C6"/>
    <w:multiLevelType w:val="hybridMultilevel"/>
    <w:tmpl w:val="A5B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502DC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2F81"/>
    <w:multiLevelType w:val="hybridMultilevel"/>
    <w:tmpl w:val="8522D4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373D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3DEB"/>
    <w:multiLevelType w:val="multilevel"/>
    <w:tmpl w:val="48869C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99258445">
    <w:abstractNumId w:val="0"/>
  </w:num>
  <w:num w:numId="2" w16cid:durableId="397411052">
    <w:abstractNumId w:val="7"/>
  </w:num>
  <w:num w:numId="3" w16cid:durableId="616375233">
    <w:abstractNumId w:val="10"/>
  </w:num>
  <w:num w:numId="4" w16cid:durableId="1774977262">
    <w:abstractNumId w:val="12"/>
  </w:num>
  <w:num w:numId="5" w16cid:durableId="943224383">
    <w:abstractNumId w:val="4"/>
  </w:num>
  <w:num w:numId="6" w16cid:durableId="1903983866">
    <w:abstractNumId w:val="13"/>
  </w:num>
  <w:num w:numId="7" w16cid:durableId="457800950">
    <w:abstractNumId w:val="6"/>
  </w:num>
  <w:num w:numId="8" w16cid:durableId="253706041">
    <w:abstractNumId w:val="8"/>
  </w:num>
  <w:num w:numId="9" w16cid:durableId="1463575764">
    <w:abstractNumId w:val="11"/>
  </w:num>
  <w:num w:numId="10" w16cid:durableId="1840151314">
    <w:abstractNumId w:val="5"/>
  </w:num>
  <w:num w:numId="11" w16cid:durableId="197013339">
    <w:abstractNumId w:val="1"/>
  </w:num>
  <w:num w:numId="12" w16cid:durableId="2135129797">
    <w:abstractNumId w:val="14"/>
  </w:num>
  <w:num w:numId="13" w16cid:durableId="1113331413">
    <w:abstractNumId w:val="2"/>
  </w:num>
  <w:num w:numId="14" w16cid:durableId="264120382">
    <w:abstractNumId w:val="3"/>
  </w:num>
  <w:num w:numId="15" w16cid:durableId="2071148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6F06"/>
    <w:rsid w:val="00030744"/>
    <w:rsid w:val="000C794F"/>
    <w:rsid w:val="000E1A32"/>
    <w:rsid w:val="000F32C4"/>
    <w:rsid w:val="00111331"/>
    <w:rsid w:val="00143F24"/>
    <w:rsid w:val="00143F57"/>
    <w:rsid w:val="00165EB6"/>
    <w:rsid w:val="001727EB"/>
    <w:rsid w:val="002055A0"/>
    <w:rsid w:val="0020783F"/>
    <w:rsid w:val="00211DDD"/>
    <w:rsid w:val="0022750B"/>
    <w:rsid w:val="002452E6"/>
    <w:rsid w:val="00255542"/>
    <w:rsid w:val="00256928"/>
    <w:rsid w:val="00290BE0"/>
    <w:rsid w:val="002A2C7F"/>
    <w:rsid w:val="002D17EB"/>
    <w:rsid w:val="002D45C6"/>
    <w:rsid w:val="002E6979"/>
    <w:rsid w:val="00300267"/>
    <w:rsid w:val="0030489C"/>
    <w:rsid w:val="00312379"/>
    <w:rsid w:val="00314B3F"/>
    <w:rsid w:val="003404B7"/>
    <w:rsid w:val="0034433A"/>
    <w:rsid w:val="003521A0"/>
    <w:rsid w:val="003537BC"/>
    <w:rsid w:val="00377BDE"/>
    <w:rsid w:val="003A4773"/>
    <w:rsid w:val="003B53DE"/>
    <w:rsid w:val="003D1582"/>
    <w:rsid w:val="00436E05"/>
    <w:rsid w:val="00481328"/>
    <w:rsid w:val="004923AA"/>
    <w:rsid w:val="004B0320"/>
    <w:rsid w:val="004B1623"/>
    <w:rsid w:val="004D7806"/>
    <w:rsid w:val="004E14EA"/>
    <w:rsid w:val="00505CC2"/>
    <w:rsid w:val="00515C34"/>
    <w:rsid w:val="0054030C"/>
    <w:rsid w:val="00561AB2"/>
    <w:rsid w:val="00562F50"/>
    <w:rsid w:val="005719CE"/>
    <w:rsid w:val="005919EC"/>
    <w:rsid w:val="0059269C"/>
    <w:rsid w:val="005D1416"/>
    <w:rsid w:val="005D563E"/>
    <w:rsid w:val="005E2CF8"/>
    <w:rsid w:val="006166BF"/>
    <w:rsid w:val="006274A2"/>
    <w:rsid w:val="0064339E"/>
    <w:rsid w:val="00646A00"/>
    <w:rsid w:val="00660F73"/>
    <w:rsid w:val="00680609"/>
    <w:rsid w:val="00681137"/>
    <w:rsid w:val="0068302D"/>
    <w:rsid w:val="00684B86"/>
    <w:rsid w:val="006A4F3E"/>
    <w:rsid w:val="006C583D"/>
    <w:rsid w:val="006D6A9A"/>
    <w:rsid w:val="00712AB0"/>
    <w:rsid w:val="0073316A"/>
    <w:rsid w:val="007335E1"/>
    <w:rsid w:val="00735427"/>
    <w:rsid w:val="00757B36"/>
    <w:rsid w:val="00777CF1"/>
    <w:rsid w:val="00781782"/>
    <w:rsid w:val="00796714"/>
    <w:rsid w:val="007E2E1F"/>
    <w:rsid w:val="007F1A8F"/>
    <w:rsid w:val="00814A63"/>
    <w:rsid w:val="00854542"/>
    <w:rsid w:val="00887A21"/>
    <w:rsid w:val="008B0F4D"/>
    <w:rsid w:val="008B62A3"/>
    <w:rsid w:val="008B7C70"/>
    <w:rsid w:val="008E6F7F"/>
    <w:rsid w:val="008F367D"/>
    <w:rsid w:val="00914448"/>
    <w:rsid w:val="0092047B"/>
    <w:rsid w:val="00932372"/>
    <w:rsid w:val="00962854"/>
    <w:rsid w:val="00965B55"/>
    <w:rsid w:val="00972F24"/>
    <w:rsid w:val="009921E7"/>
    <w:rsid w:val="00993BCC"/>
    <w:rsid w:val="009A6544"/>
    <w:rsid w:val="009A6FE9"/>
    <w:rsid w:val="009D46D7"/>
    <w:rsid w:val="009F5223"/>
    <w:rsid w:val="00A023FF"/>
    <w:rsid w:val="00A3524E"/>
    <w:rsid w:val="00A35952"/>
    <w:rsid w:val="00A36697"/>
    <w:rsid w:val="00A85126"/>
    <w:rsid w:val="00AA7CC8"/>
    <w:rsid w:val="00AB42E2"/>
    <w:rsid w:val="00AB600D"/>
    <w:rsid w:val="00AF3EBA"/>
    <w:rsid w:val="00B2224B"/>
    <w:rsid w:val="00B45471"/>
    <w:rsid w:val="00B5288E"/>
    <w:rsid w:val="00B61015"/>
    <w:rsid w:val="00B717C5"/>
    <w:rsid w:val="00B735C4"/>
    <w:rsid w:val="00B75D91"/>
    <w:rsid w:val="00BC07BF"/>
    <w:rsid w:val="00BE22C9"/>
    <w:rsid w:val="00BE6E14"/>
    <w:rsid w:val="00C02A57"/>
    <w:rsid w:val="00C30CD0"/>
    <w:rsid w:val="00C461EF"/>
    <w:rsid w:val="00CA717B"/>
    <w:rsid w:val="00D01567"/>
    <w:rsid w:val="00D16E9E"/>
    <w:rsid w:val="00D34D20"/>
    <w:rsid w:val="00D41457"/>
    <w:rsid w:val="00D5079C"/>
    <w:rsid w:val="00D6026F"/>
    <w:rsid w:val="00D666B9"/>
    <w:rsid w:val="00DB7CBF"/>
    <w:rsid w:val="00DC4D3A"/>
    <w:rsid w:val="00DC52D8"/>
    <w:rsid w:val="00DE46D1"/>
    <w:rsid w:val="00DE56A4"/>
    <w:rsid w:val="00E13995"/>
    <w:rsid w:val="00E1459A"/>
    <w:rsid w:val="00E50A20"/>
    <w:rsid w:val="00E56452"/>
    <w:rsid w:val="00E71648"/>
    <w:rsid w:val="00E90F74"/>
    <w:rsid w:val="00E950B3"/>
    <w:rsid w:val="00EA5A95"/>
    <w:rsid w:val="00ED230F"/>
    <w:rsid w:val="00F0422F"/>
    <w:rsid w:val="00F30443"/>
    <w:rsid w:val="00F31BA3"/>
    <w:rsid w:val="00F7122F"/>
    <w:rsid w:val="00F90683"/>
    <w:rsid w:val="00F943E7"/>
    <w:rsid w:val="00FD2490"/>
    <w:rsid w:val="07227ECD"/>
    <w:rsid w:val="1BBBAD44"/>
    <w:rsid w:val="2B1CB6EF"/>
    <w:rsid w:val="467A45AC"/>
    <w:rsid w:val="4D4CA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B55"/>
    <w:pPr>
      <w:keepNext/>
      <w:keepLines/>
      <w:suppressAutoHyphens/>
      <w:spacing w:before="40" w:after="0" w:line="276" w:lineRule="auto"/>
      <w:outlineLvl w:val="2"/>
    </w:pPr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B55"/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F8BB2-A539-4267-A292-C081FF18A35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64A331B7-B18C-4F48-AED1-6E6C34A53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7BCEFB-A090-440A-9ED3-FD6064D39797}"/>
</file>

<file path=customXml/itemProps4.xml><?xml version="1.0" encoding="utf-8"?>
<ds:datastoreItem xmlns:ds="http://schemas.openxmlformats.org/officeDocument/2006/customXml" ds:itemID="{BED9366A-4EBB-4571-97D4-BF8E495A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4008</Characters>
  <Application>Microsoft Office Word</Application>
  <DocSecurity>0</DocSecurity>
  <Lines>33</Lines>
  <Paragraphs>9</Paragraphs>
  <ScaleCrop>false</ScaleCrop>
  <Company/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Farid Tovar</cp:lastModifiedBy>
  <cp:revision>28</cp:revision>
  <cp:lastPrinted>2023-05-07T17:22:00Z</cp:lastPrinted>
  <dcterms:created xsi:type="dcterms:W3CDTF">2026-04-10T17:13:00Z</dcterms:created>
  <dcterms:modified xsi:type="dcterms:W3CDTF">2026-06-22T22:04:00Z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